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4" w:rsidRDefault="008E7C44" w:rsidP="008E7C44">
      <w:pPr>
        <w:spacing w:line="240" w:lineRule="atLeast"/>
        <w:ind w:leftChars="100" w:left="240"/>
        <w:jc w:val="center"/>
        <w:rPr>
          <w:rFonts w:ascii="新細明體" w:hAnsi="新細明體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143125" cy="7810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44" w:rsidRPr="003F1837" w:rsidRDefault="008E7C44" w:rsidP="008E7C44">
      <w:pPr>
        <w:spacing w:line="240" w:lineRule="atLeast"/>
        <w:ind w:leftChars="100" w:left="240"/>
        <w:jc w:val="center"/>
        <w:rPr>
          <w:rFonts w:asci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滅廢@校園計劃</w:t>
      </w:r>
    </w:p>
    <w:p w:rsidR="008E7C44" w:rsidRDefault="008E7C44" w:rsidP="008E7C44">
      <w:pPr>
        <w:spacing w:line="240" w:lineRule="atLeast"/>
        <w:ind w:leftChars="100" w:left="240"/>
        <w:jc w:val="center"/>
        <w:rPr>
          <w:rFonts w:ascii="新細明體" w:hAnsi="新細明體"/>
          <w:b/>
          <w:sz w:val="40"/>
          <w:szCs w:val="40"/>
          <w:u w:val="single"/>
        </w:rPr>
      </w:pPr>
      <w:r>
        <w:rPr>
          <w:rFonts w:ascii="新細明體" w:hAnsi="新細明體" w:hint="eastAsia"/>
          <w:sz w:val="36"/>
          <w:szCs w:val="36"/>
        </w:rPr>
        <w:t>創意點子實踐獎勵計劃</w:t>
      </w:r>
    </w:p>
    <w:p w:rsidR="008E7C44" w:rsidRDefault="008E7C44" w:rsidP="008E7C44">
      <w:pPr>
        <w:spacing w:line="240" w:lineRule="atLeast"/>
        <w:ind w:leftChars="100" w:left="240"/>
        <w:jc w:val="center"/>
        <w:rPr>
          <w:rFonts w:ascii="新細明體" w:hAnsi="新細明體"/>
          <w:sz w:val="32"/>
          <w:szCs w:val="32"/>
          <w:u w:val="single"/>
        </w:rPr>
      </w:pPr>
      <w:r w:rsidRPr="00527321">
        <w:rPr>
          <w:rFonts w:ascii="新細明體" w:hAnsi="新細明體" w:hint="eastAsia"/>
          <w:b/>
          <w:sz w:val="40"/>
          <w:szCs w:val="40"/>
          <w:u w:val="single"/>
        </w:rPr>
        <w:t>報名表</w:t>
      </w:r>
      <w:bookmarkStart w:id="0" w:name="_GoBack"/>
      <w:bookmarkEnd w:id="0"/>
      <w:r w:rsidR="00DC06AC" w:rsidRPr="00DC06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8pt;margin-top:198.75pt;width:546pt;height:571.4pt;z-index:251660288;mso-position-horizontal-relative:margin;mso-position-vertical-relative:margin" filled="f" stroked="f">
            <v:textbox style="mso-next-textbox:#_x0000_s1026">
              <w:txbxContent>
                <w:p w:rsidR="008E7C44" w:rsidRDefault="008E7C44" w:rsidP="008E7C44">
                  <w:pPr>
                    <w:rPr>
                      <w:szCs w:val="24"/>
                    </w:rPr>
                  </w:pPr>
                  <w:r>
                    <w:t xml:space="preserve">      </w:t>
                  </w:r>
                  <w:r w:rsidRPr="003960BB">
                    <w:rPr>
                      <w:szCs w:val="24"/>
                    </w:rPr>
                    <w:t xml:space="preserve"> </w:t>
                  </w:r>
                  <w:r w:rsidRPr="00395A13">
                    <w:rPr>
                      <w:rFonts w:hint="eastAsia"/>
                      <w:szCs w:val="24"/>
                    </w:rPr>
                    <w:t>姓名：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</w:t>
                  </w:r>
                  <w:r w:rsidRPr="00395A13">
                    <w:rPr>
                      <w:szCs w:val="24"/>
                    </w:rPr>
                    <w:t xml:space="preserve">  </w:t>
                  </w:r>
                  <w:r w:rsidRPr="008E1746">
                    <w:rPr>
                      <w:rFonts w:hint="eastAsia"/>
                      <w:szCs w:val="24"/>
                    </w:rPr>
                    <w:t>性別：</w:t>
                  </w:r>
                  <w:r w:rsidRPr="008E1746">
                    <w:rPr>
                      <w:szCs w:val="24"/>
                    </w:rPr>
                    <w:t>___________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rFonts w:hint="eastAsia"/>
                      <w:szCs w:val="24"/>
                    </w:rPr>
                    <w:t>聯絡</w:t>
                  </w:r>
                  <w:r w:rsidRPr="00395A13">
                    <w:rPr>
                      <w:rFonts w:hint="eastAsia"/>
                      <w:szCs w:val="24"/>
                    </w:rPr>
                    <w:t>電話：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</w:t>
                  </w:r>
                  <w:r w:rsidRPr="00395A13">
                    <w:rPr>
                      <w:szCs w:val="24"/>
                    </w:rPr>
                    <w:t xml:space="preserve">  </w:t>
                  </w:r>
                </w:p>
                <w:p w:rsidR="008E7C44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</w:rPr>
                    <w:tab/>
                    <w:t xml:space="preserve">   </w:t>
                  </w:r>
                  <w:r w:rsidRPr="00395A13">
                    <w:rPr>
                      <w:rFonts w:hint="eastAsia"/>
                      <w:szCs w:val="24"/>
                    </w:rPr>
                    <w:t>電郵：</w:t>
                  </w:r>
                  <w:r>
                    <w:rPr>
                      <w:szCs w:val="24"/>
                    </w:rPr>
                    <w:t>___________________________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     </w:t>
                  </w:r>
                </w:p>
                <w:p w:rsidR="008E7C44" w:rsidRPr="00395A13" w:rsidRDefault="008E7C44" w:rsidP="008E7C44">
                  <w:pPr>
                    <w:rPr>
                      <w:szCs w:val="24"/>
                      <w:u w:val="single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</w:t>
                  </w:r>
                  <w:r w:rsidRPr="00711BEA">
                    <w:rPr>
                      <w:i/>
                      <w:iCs/>
                      <w:szCs w:val="24"/>
                    </w:rPr>
                    <w:t xml:space="preserve"> </w:t>
                  </w:r>
                  <w:r w:rsidRPr="00395A13">
                    <w:rPr>
                      <w:rFonts w:hint="eastAsia"/>
                      <w:szCs w:val="24"/>
                    </w:rPr>
                    <w:t>組別：小學組</w:t>
                  </w:r>
                  <w:r w:rsidRPr="00395A13">
                    <w:rPr>
                      <w:szCs w:val="24"/>
                    </w:rPr>
                    <w:t xml:space="preserve"> \ </w:t>
                  </w:r>
                  <w:r w:rsidRPr="00395A13">
                    <w:rPr>
                      <w:rFonts w:hint="eastAsia"/>
                      <w:szCs w:val="24"/>
                    </w:rPr>
                    <w:t>中學組</w:t>
                  </w:r>
                  <w:r w:rsidRPr="00395A13">
                    <w:rPr>
                      <w:szCs w:val="24"/>
                    </w:rPr>
                    <w:t xml:space="preserve">   (</w:t>
                  </w:r>
                  <w:r w:rsidRPr="00395A13">
                    <w:rPr>
                      <w:rFonts w:hint="eastAsia"/>
                      <w:szCs w:val="24"/>
                    </w:rPr>
                    <w:t>請刪去不適用</w:t>
                  </w:r>
                  <w:r>
                    <w:rPr>
                      <w:rFonts w:hint="eastAsia"/>
                      <w:szCs w:val="24"/>
                    </w:rPr>
                    <w:t>者</w:t>
                  </w:r>
                  <w:r w:rsidRPr="00395A13">
                    <w:rPr>
                      <w:szCs w:val="24"/>
                    </w:rPr>
                    <w:t>)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</w:t>
                  </w:r>
                  <w:r w:rsidRPr="00395A13">
                    <w:rPr>
                      <w:rFonts w:hint="eastAsia"/>
                      <w:szCs w:val="24"/>
                    </w:rPr>
                    <w:t>學校名稱：</w:t>
                  </w:r>
                  <w:r w:rsidRPr="00395A13">
                    <w:rPr>
                      <w:szCs w:val="24"/>
                      <w:u w:val="single"/>
                    </w:rPr>
                    <w:t xml:space="preserve">                           </w:t>
                  </w:r>
                  <w:r>
                    <w:rPr>
                      <w:szCs w:val="24"/>
                      <w:u w:val="single"/>
                    </w:rPr>
                    <w:tab/>
                    <w:t>________</w:t>
                  </w:r>
                  <w:r w:rsidRPr="00395A13">
                    <w:rPr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年級</w:t>
                  </w:r>
                  <w:r>
                    <w:rPr>
                      <w:szCs w:val="24"/>
                    </w:rPr>
                    <w:t>/</w:t>
                  </w:r>
                  <w:r>
                    <w:rPr>
                      <w:rFonts w:hint="eastAsia"/>
                      <w:szCs w:val="24"/>
                    </w:rPr>
                    <w:t>班別</w:t>
                  </w:r>
                  <w:r w:rsidRPr="00395A13">
                    <w:rPr>
                      <w:rFonts w:hint="eastAsia"/>
                      <w:szCs w:val="24"/>
                    </w:rPr>
                    <w:t>：</w:t>
                  </w:r>
                  <w:r w:rsidRPr="00395A13">
                    <w:rPr>
                      <w:szCs w:val="24"/>
                      <w:u w:val="single"/>
                    </w:rPr>
                    <w:t xml:space="preserve">   </w:t>
                  </w:r>
                  <w:r>
                    <w:rPr>
                      <w:szCs w:val="24"/>
                      <w:u w:val="single"/>
                    </w:rPr>
                    <w:t>__</w:t>
                  </w:r>
                  <w:r w:rsidRPr="00395A13">
                    <w:rPr>
                      <w:szCs w:val="24"/>
                      <w:u w:val="single"/>
                    </w:rPr>
                    <w:t xml:space="preserve">    </w:t>
                  </w:r>
                  <w:r>
                    <w:rPr>
                      <w:szCs w:val="24"/>
                      <w:u w:val="single"/>
                    </w:rPr>
                    <w:tab/>
                  </w:r>
                  <w:r w:rsidRPr="00395A13">
                    <w:rPr>
                      <w:szCs w:val="24"/>
                      <w:u w:val="single"/>
                    </w:rPr>
                    <w:t xml:space="preserve"> 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Cs w:val="24"/>
                    </w:rPr>
                    <w:t>下列</w:t>
                  </w:r>
                  <w:r>
                    <w:rPr>
                      <w:rFonts w:hint="eastAsia"/>
                      <w:szCs w:val="24"/>
                    </w:rPr>
                    <w:t>50</w:t>
                  </w:r>
                  <w:r>
                    <w:rPr>
                      <w:rFonts w:hint="eastAsia"/>
                      <w:szCs w:val="24"/>
                    </w:rPr>
                    <w:t>項點子以外的創意點子內容描述</w:t>
                  </w:r>
                  <w:r w:rsidRPr="00395A13">
                    <w:rPr>
                      <w:rFonts w:hint="eastAsia"/>
                      <w:szCs w:val="24"/>
                    </w:rPr>
                    <w:t>：</w:t>
                  </w:r>
                  <w:r w:rsidRPr="00395A13">
                    <w:rPr>
                      <w:szCs w:val="24"/>
                    </w:rPr>
                    <w:t>(100</w:t>
                  </w:r>
                  <w:r w:rsidRPr="00395A13">
                    <w:rPr>
                      <w:rFonts w:hint="eastAsia"/>
                      <w:szCs w:val="24"/>
                    </w:rPr>
                    <w:t>字</w:t>
                  </w:r>
                  <w:r>
                    <w:rPr>
                      <w:rFonts w:hint="eastAsia"/>
                      <w:szCs w:val="24"/>
                    </w:rPr>
                    <w:t>以內</w:t>
                  </w:r>
                  <w:r w:rsidR="003B62C9">
                    <w:rPr>
                      <w:rFonts w:hint="eastAsia"/>
                      <w:szCs w:val="24"/>
                    </w:rPr>
                    <w:t>，每人</w:t>
                  </w:r>
                  <w:r w:rsidR="00BE722B">
                    <w:rPr>
                      <w:rFonts w:hint="eastAsia"/>
                      <w:szCs w:val="24"/>
                    </w:rPr>
                    <w:t>可</w:t>
                  </w:r>
                  <w:r w:rsidR="003B62C9">
                    <w:rPr>
                      <w:rFonts w:hint="eastAsia"/>
                      <w:szCs w:val="24"/>
                    </w:rPr>
                    <w:t>最多遞交</w:t>
                  </w:r>
                  <w:r w:rsidR="003B62C9">
                    <w:rPr>
                      <w:rFonts w:hint="eastAsia"/>
                      <w:szCs w:val="24"/>
                    </w:rPr>
                    <w:t>3</w:t>
                  </w:r>
                  <w:r w:rsidR="003B62C9">
                    <w:rPr>
                      <w:rFonts w:hint="eastAsia"/>
                      <w:szCs w:val="24"/>
                    </w:rPr>
                    <w:t>條</w:t>
                  </w:r>
                  <w:r w:rsidRPr="00395A13">
                    <w:rPr>
                      <w:szCs w:val="24"/>
                    </w:rPr>
                    <w:t>)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b/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E47C6F">
                    <w:rPr>
                      <w:rFonts w:hint="eastAsia"/>
                      <w:color w:val="000000"/>
                      <w:szCs w:val="24"/>
                    </w:rPr>
                    <w:t>簡介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>可達至滅廢的範疇或目的</w:t>
                  </w:r>
                  <w:r w:rsidRPr="00395A13">
                    <w:rPr>
                      <w:rFonts w:hint="eastAsia"/>
                      <w:szCs w:val="24"/>
                    </w:rPr>
                    <w:t>：</w:t>
                  </w:r>
                  <w:r w:rsidRPr="00395A13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>5</w:t>
                  </w:r>
                  <w:r w:rsidRPr="00395A13">
                    <w:rPr>
                      <w:szCs w:val="24"/>
                    </w:rPr>
                    <w:t>0</w:t>
                  </w:r>
                  <w:r w:rsidRPr="00395A13">
                    <w:rPr>
                      <w:rFonts w:hint="eastAsia"/>
                      <w:szCs w:val="24"/>
                    </w:rPr>
                    <w:t>字</w:t>
                  </w:r>
                  <w:r>
                    <w:rPr>
                      <w:rFonts w:hint="eastAsia"/>
                      <w:szCs w:val="24"/>
                    </w:rPr>
                    <w:t>以內</w:t>
                  </w:r>
                  <w:r w:rsidRPr="00395A13">
                    <w:rPr>
                      <w:szCs w:val="24"/>
                    </w:rPr>
                    <w:t>)</w:t>
                  </w:r>
                </w:p>
                <w:p w:rsidR="008E7C44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395A13">
                    <w:rPr>
                      <w:szCs w:val="24"/>
                    </w:rPr>
                    <w:t>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  <w:r w:rsidRPr="00395A13"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Pr="00395A13" w:rsidRDefault="008E7C44" w:rsidP="008E7C44">
                  <w:pPr>
                    <w:rPr>
                      <w:szCs w:val="24"/>
                    </w:rPr>
                  </w:pPr>
                </w:p>
                <w:p w:rsidR="008E7C44" w:rsidRDefault="008E7C44" w:rsidP="008E7C4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_________________________________________________________________________</w:t>
                  </w:r>
                </w:p>
                <w:p w:rsidR="008E7C44" w:rsidRDefault="008E7C44" w:rsidP="008E7C4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</w:t>
                  </w:r>
                </w:p>
                <w:p w:rsidR="008E7C44" w:rsidRPr="00711BEA" w:rsidRDefault="008E7C44" w:rsidP="008E7C44">
                  <w:pPr>
                    <w:jc w:val="center"/>
                    <w:rPr>
                      <w:i/>
                      <w:iCs/>
                      <w:szCs w:val="24"/>
                    </w:rPr>
                  </w:pPr>
                  <w:r w:rsidRPr="00711BEA">
                    <w:rPr>
                      <w:i/>
                      <w:iCs/>
                      <w:szCs w:val="24"/>
                    </w:rPr>
                    <w:t>(</w:t>
                  </w:r>
                  <w:r>
                    <w:rPr>
                      <w:rFonts w:hint="eastAsia"/>
                      <w:i/>
                      <w:iCs/>
                      <w:szCs w:val="24"/>
                    </w:rPr>
                    <w:t>請</w:t>
                  </w:r>
                  <w:r w:rsidRPr="00711BEA">
                    <w:rPr>
                      <w:rFonts w:hint="eastAsia"/>
                      <w:i/>
                      <w:iCs/>
                      <w:szCs w:val="24"/>
                    </w:rPr>
                    <w:t>電郵往</w:t>
                  </w:r>
                  <w:r>
                    <w:rPr>
                      <w:i/>
                      <w:iCs/>
                      <w:szCs w:val="24"/>
                    </w:rPr>
                    <w:t xml:space="preserve"> </w:t>
                  </w:r>
                  <w:hyperlink r:id="rId8" w:history="1">
                    <w:r w:rsidR="00B63D46" w:rsidRPr="00F01252">
                      <w:rPr>
                        <w:rStyle w:val="a9"/>
                        <w:rFonts w:hint="eastAsia"/>
                        <w:i/>
                        <w:iCs/>
                        <w:szCs w:val="24"/>
                      </w:rPr>
                      <w:t>wasteaudit</w:t>
                    </w:r>
                    <w:r w:rsidR="00B63D46" w:rsidRPr="00F01252">
                      <w:rPr>
                        <w:rStyle w:val="a9"/>
                        <w:i/>
                        <w:iCs/>
                        <w:szCs w:val="24"/>
                      </w:rPr>
                      <w:t>@ymca.org.hk</w:t>
                    </w:r>
                  </w:hyperlink>
                  <w:r w:rsidR="00B63D46">
                    <w:rPr>
                      <w:rFonts w:hint="eastAsia"/>
                      <w:i/>
                      <w:iCs/>
                      <w:szCs w:val="24"/>
                    </w:rPr>
                    <w:t>遞交</w:t>
                  </w:r>
                  <w:r w:rsidRPr="00711BEA">
                    <w:rPr>
                      <w:i/>
                      <w:iCs/>
                      <w:szCs w:val="24"/>
                    </w:rPr>
                    <w:t>)</w:t>
                  </w:r>
                </w:p>
                <w:p w:rsidR="008E7C44" w:rsidRDefault="008E7C44" w:rsidP="008E7C44"/>
                <w:p w:rsidR="008E7C44" w:rsidRDefault="008E7C44" w:rsidP="008E7C44">
                  <w:pPr>
                    <w:jc w:val="center"/>
                    <w:rPr>
                      <w:b/>
                      <w:szCs w:val="24"/>
                    </w:rPr>
                  </w:pPr>
                  <w:r w:rsidRPr="00395A13">
                    <w:rPr>
                      <w:b/>
                      <w:szCs w:val="24"/>
                    </w:rPr>
                    <w:t>#</w:t>
                  </w:r>
                  <w:r w:rsidRPr="00395A13">
                    <w:rPr>
                      <w:rFonts w:hint="eastAsia"/>
                      <w:b/>
                      <w:szCs w:val="24"/>
                    </w:rPr>
                    <w:t>報名表請按需要自行影印</w:t>
                  </w:r>
                </w:p>
                <w:p w:rsidR="008E7C44" w:rsidRDefault="008E7C44" w:rsidP="008E7C44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E7C44" w:rsidRDefault="008E7C44" w:rsidP="008E7C44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E7C44" w:rsidRDefault="008E7C44" w:rsidP="008E7C44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E7C44" w:rsidRDefault="008E7C44" w:rsidP="008E7C44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E7C44" w:rsidRPr="003F56D6" w:rsidRDefault="008E7C44" w:rsidP="008E7C44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</w:p>
                <w:p w:rsidR="008E7C44" w:rsidRPr="00395A13" w:rsidRDefault="008E7C44" w:rsidP="008E7C44"/>
              </w:txbxContent>
            </v:textbox>
            <w10:wrap type="square" anchorx="margin" anchory="margin"/>
          </v:shape>
        </w:pict>
      </w:r>
    </w:p>
    <w:p w:rsidR="008E7C44" w:rsidRPr="001C1789" w:rsidRDefault="008E7C44" w:rsidP="008E7C44">
      <w:pPr>
        <w:spacing w:line="240" w:lineRule="atLeast"/>
        <w:ind w:leftChars="100" w:left="240"/>
        <w:jc w:val="center"/>
        <w:rPr>
          <w:rFonts w:ascii="新細明體" w:hAnsi="新細明體"/>
          <w:sz w:val="32"/>
          <w:szCs w:val="32"/>
          <w:u w:val="single"/>
        </w:rPr>
      </w:pPr>
      <w:r>
        <w:rPr>
          <w:rFonts w:ascii="新細明體" w:hAnsi="新細明體" w:hint="eastAsia"/>
          <w:sz w:val="32"/>
          <w:szCs w:val="32"/>
          <w:u w:val="single"/>
        </w:rPr>
        <w:lastRenderedPageBreak/>
        <w:t>50項相關的點子</w:t>
      </w:r>
    </w:p>
    <w:p w:rsidR="008E7C44" w:rsidRDefault="008E7C44" w:rsidP="008E7C44">
      <w:pPr>
        <w:spacing w:line="240" w:lineRule="atLeast"/>
        <w:ind w:leftChars="100" w:left="240"/>
        <w:jc w:val="center"/>
        <w:rPr>
          <w:rFonts w:ascii="新細明體" w:hAnsi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054"/>
      </w:tblGrid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b/>
                <w:color w:val="000000"/>
              </w:rPr>
              <w:t>紙張使用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使用多功能影印/打印/掃瞄/傳真機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文件/筆記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>/試卷/</w:t>
            </w: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通告以雙面打印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學校辦公室裡設置廢紙收集設備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重用已打印一面的紙張作打印/影印/其他用途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班房內有收集廢紙作草稿紙或回收廢紙的安排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洗手間內不設立抹手紙設備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 xml:space="preserve">重用/再用信封、公文袋及海報等印刷品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b/>
                <w:color w:val="000000"/>
              </w:rPr>
              <w:t>綠色資訊科技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以內聯網作學校與學生之間的溝通平台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使用網上平台/短訊代替發出通告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部份學生功課可以網上遞交，減少印刷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廣泛使用電子媒介發放通訊、校刊及其他宣傳刊物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於內聯網、電郵定期發放滅廢/減廢訊息及貼士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以電子信息系統記錄學生返學、繳費等資料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使用最少一本電子書作為教學媒介以代替印刷版書籍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訂閱最少兩份電子出版之報章和雜誌以代替印刷品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b/>
                <w:color w:val="000000"/>
              </w:rPr>
              <w:t>綠色購物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採購時參考綠色採購指引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學校購買物品時使用大批採購，減少分批/逐次購買的情況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購買物資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>/禮品</w:t>
            </w:r>
            <w:r w:rsidRPr="00436531">
              <w:rPr>
                <w:rFonts w:ascii="新細明體" w:hAnsi="新細明體" w:cs="Arial Unicode MS" w:hint="eastAsia"/>
                <w:color w:val="000000"/>
              </w:rPr>
              <w:t>時以簡約包裝為考慮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學校於購買物品時，若可行的話，採用可補充(refill)的選擇 (如洗手液、清潔劑)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鼓勵員工及學生購買大包裝的食物以取代獨立包裝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b/>
                <w:color w:val="000000"/>
              </w:rPr>
              <w:t>減少廢物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學校有制定滅廢/減廢政策/指引(「減少、重用、循環再造」) ；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校內房間及當眼地方均有張貼滅廢/減廢提示（如海報、告示、溫馨提示標貼）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於垃圾桶旁均有張貼回收提示（例如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: </w:t>
            </w:r>
            <w:r w:rsidRPr="00436531">
              <w:rPr>
                <w:rFonts w:ascii="新細明體" w:hAnsi="新細明體" w:cs="Arial Unicode MS" w:hint="eastAsia"/>
                <w:color w:val="000000"/>
              </w:rPr>
              <w:t>「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>請將可回收物品放到回收箱</w:t>
            </w:r>
            <w:r w:rsidRPr="00436531">
              <w:rPr>
                <w:rFonts w:ascii="新細明體" w:hAnsi="新細明體" w:cs="Arial Unicode MS" w:hint="eastAsia"/>
                <w:color w:val="000000"/>
              </w:rPr>
              <w:t>」</w:t>
            </w:r>
            <w:r w:rsidRPr="00436531">
              <w:rPr>
                <w:rFonts w:ascii="新細明體" w:hAnsi="新細明體" w:cs="Arial Unicode MS"/>
                <w:color w:val="000000"/>
                <w:lang w:eastAsia="zh-HK"/>
              </w:rPr>
              <w:t>）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除班房外，學校在多於4個地點設置廢物回收設備；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分配指定地方放置可再使用的文具 (如萬字夾、文件夾、原子筆)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鼓勵員工及學生在校園裡減少外賣；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lastRenderedPageBreak/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鼓勵員工及學生使用手帕，減少使用紙巾；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鼓勵員工及學生自備水樽，減少購買包裝/樽裝/罐裝飲品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設立飲水機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鼓勵學生捐贈舊校服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鼓勵學生捐贈舊書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鼓勵員工及學生捐贈及交換舊物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(例如玩具、文具</w:t>
            </w:r>
            <w:r w:rsidRPr="00436531">
              <w:rPr>
                <w:rFonts w:ascii="新細明體" w:hAnsi="新細明體" w:cs="Arial Unicode MS" w:hint="eastAsia"/>
                <w:color w:val="000000"/>
              </w:rPr>
              <w:t>、精品、圖書等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>)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鼓勵員工及學生減少使用膠袋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學校於送贈禮物/紀念品時，不用花紙包裹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學校旅行/聯歡會/茶會時鼓勵學生自備食物及餐具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學校裡提供員工可自備午膳的環境及設備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學校有地方儲存足夠可重用的餐具供員工及學生於特別活動時使用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鼓勵員工及學生珍惜食物，減少廚餘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午膳設分飯制度，減少廚餘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學校設置廚餘機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廚餘機產出的肥料用於校園植物或分發予學生作肥料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普遍地使用充電電池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設置舊電池回收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設置碳粉匣/墨盒回收</w:t>
            </w:r>
          </w:p>
        </w:tc>
      </w:tr>
      <w:tr w:rsidR="008E7C44" w:rsidRPr="00436531" w:rsidTr="008A01B2">
        <w:trPr>
          <w:trHeight w:val="199"/>
        </w:trPr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43" w:type="dxa"/>
          </w:tcPr>
          <w:p w:rsidR="008E7C44" w:rsidRPr="00436531" w:rsidRDefault="008E7C44" w:rsidP="008A01B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b/>
                <w:color w:val="000000"/>
              </w:rPr>
              <w:t>學校參與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學校成立了環保學會或設立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>環保</w:t>
            </w:r>
            <w:r w:rsidRPr="00436531">
              <w:rPr>
                <w:rFonts w:ascii="新細明體" w:hAnsi="新細明體" w:cs="Arial Unicode MS" w:hint="eastAsia"/>
                <w:color w:val="000000"/>
              </w:rPr>
              <w:t>行政</w:t>
            </w:r>
            <w:r w:rsidRPr="00436531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團隊 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過去6個月內舉辦過滅廢/簡約生活為主題的活動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過去6個月內曾參與環保團體發起的全港性環保活動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過去6個月內曾奪得外間/校際環保相關獎項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於重要典禮 (如畢業禮)謝絕花籃，改以獎學金、圖書或其他模式代替</w:t>
            </w:r>
          </w:p>
        </w:tc>
      </w:tr>
      <w:tr w:rsidR="008E7C44" w:rsidRPr="00436531" w:rsidTr="008A01B2">
        <w:tc>
          <w:tcPr>
            <w:tcW w:w="817" w:type="dxa"/>
          </w:tcPr>
          <w:p w:rsidR="008E7C44" w:rsidRPr="00436531" w:rsidRDefault="008E7C44" w:rsidP="008A01B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6531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443" w:type="dxa"/>
          </w:tcPr>
          <w:p w:rsidR="008E7C44" w:rsidRPr="00436531" w:rsidRDefault="008E7C44" w:rsidP="008A01B2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436531">
              <w:rPr>
                <w:rFonts w:ascii="新細明體" w:hAnsi="新細明體" w:cs="Arial Unicode MS" w:hint="eastAsia"/>
                <w:color w:val="000000"/>
              </w:rPr>
              <w:t>於比賽及儀式項目，減少製作只用一次及公式化的紀念品 (如獎盃、水晶膠)，鼓勵自製DIY紀念品</w:t>
            </w:r>
          </w:p>
        </w:tc>
      </w:tr>
    </w:tbl>
    <w:p w:rsidR="008E7C44" w:rsidRPr="001C1789" w:rsidRDefault="008E7C44" w:rsidP="008E7C44">
      <w:pPr>
        <w:spacing w:line="240" w:lineRule="atLeast"/>
        <w:ind w:leftChars="100" w:left="240"/>
        <w:jc w:val="center"/>
        <w:rPr>
          <w:rFonts w:ascii="新細明體"/>
          <w:sz w:val="32"/>
          <w:szCs w:val="32"/>
        </w:rPr>
      </w:pPr>
    </w:p>
    <w:p w:rsidR="009F5E45" w:rsidRPr="008E7C44" w:rsidRDefault="009F5E45"/>
    <w:sectPr w:rsidR="009F5E45" w:rsidRPr="008E7C44" w:rsidSect="008E7C44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C1" w:rsidRDefault="00CB00C1" w:rsidP="003B62C9">
      <w:r>
        <w:separator/>
      </w:r>
    </w:p>
  </w:endnote>
  <w:endnote w:type="continuationSeparator" w:id="0">
    <w:p w:rsidR="00CB00C1" w:rsidRDefault="00CB00C1" w:rsidP="003B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C1" w:rsidRDefault="00CB00C1" w:rsidP="003B62C9">
      <w:r>
        <w:separator/>
      </w:r>
    </w:p>
  </w:footnote>
  <w:footnote w:type="continuationSeparator" w:id="0">
    <w:p w:rsidR="00CB00C1" w:rsidRDefault="00CB00C1" w:rsidP="003B6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37D3"/>
    <w:multiLevelType w:val="hybridMultilevel"/>
    <w:tmpl w:val="92847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C44"/>
    <w:rsid w:val="0011105A"/>
    <w:rsid w:val="002C64D2"/>
    <w:rsid w:val="003B62C9"/>
    <w:rsid w:val="004A3D71"/>
    <w:rsid w:val="008E7C44"/>
    <w:rsid w:val="009F5E45"/>
    <w:rsid w:val="00AD126E"/>
    <w:rsid w:val="00B63D46"/>
    <w:rsid w:val="00BE722B"/>
    <w:rsid w:val="00CB00C1"/>
    <w:rsid w:val="00DC06AC"/>
    <w:rsid w:val="00D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C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6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62C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6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62C9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63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audit@ymc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2015-04-09T03:28:00Z</dcterms:created>
  <dcterms:modified xsi:type="dcterms:W3CDTF">2015-04-17T06:46:00Z</dcterms:modified>
</cp:coreProperties>
</file>